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0FCBB" w14:textId="77777777" w:rsidR="0022222D" w:rsidRDefault="0022222D">
      <w:pPr>
        <w:rPr>
          <w:rFonts w:ascii="Times New Roman" w:hAnsi="Times New Roman" w:cs="Times New Roman"/>
          <w:b/>
          <w:bCs/>
        </w:rPr>
      </w:pPr>
    </w:p>
    <w:p w14:paraId="16D1A7F6" w14:textId="77777777" w:rsidR="005A5A4D" w:rsidRDefault="005A5A4D" w:rsidP="005A5A4D">
      <w:pPr>
        <w:rPr>
          <w:rFonts w:ascii="Times New Roman" w:hAnsi="Times New Roman" w:cs="Times New Roman"/>
        </w:rPr>
      </w:pPr>
    </w:p>
    <w:p w14:paraId="042546A3" w14:textId="3ECEA037" w:rsidR="005A5A4D" w:rsidRDefault="005A5A4D" w:rsidP="005A5A4D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Estimado</w:t>
      </w:r>
      <w:r w:rsidR="00841F6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socio</w:t>
      </w:r>
      <w:r w:rsidR="00841F6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/a</w:t>
      </w:r>
      <w:r w:rsidR="00841F60">
        <w:rPr>
          <w:rFonts w:ascii="Times New Roman" w:hAnsi="Times New Roman" w:cs="Times New Roman"/>
        </w:rPr>
        <w:t>s</w:t>
      </w:r>
    </w:p>
    <w:p w14:paraId="25138C85" w14:textId="77777777" w:rsidR="005A5A4D" w:rsidRDefault="005A5A4D" w:rsidP="005A5A4D">
      <w:pPr>
        <w:spacing w:after="120" w:line="360" w:lineRule="auto"/>
        <w:rPr>
          <w:rFonts w:ascii="Times New Roman" w:hAnsi="Times New Roman" w:cs="Times New Roman"/>
        </w:rPr>
      </w:pPr>
    </w:p>
    <w:p w14:paraId="7A0291B8" w14:textId="38419359" w:rsidR="005A5A4D" w:rsidRDefault="005A5A4D" w:rsidP="005A5A4D">
      <w:pPr>
        <w:spacing w:after="120" w:line="360" w:lineRule="auto"/>
        <w:rPr>
          <w:rFonts w:ascii="Times New Roman" w:hAnsi="Times New Roman" w:cs="Times New Roman"/>
        </w:rPr>
      </w:pPr>
      <w:r w:rsidRPr="00841F60">
        <w:rPr>
          <w:rFonts w:ascii="Times New Roman" w:hAnsi="Times New Roman" w:cs="Times New Roman"/>
          <w:b/>
          <w:bCs/>
        </w:rPr>
        <w:t>La Asociación Sociocultural Los Balleneros</w:t>
      </w:r>
      <w:r>
        <w:rPr>
          <w:rFonts w:ascii="Times New Roman" w:hAnsi="Times New Roman" w:cs="Times New Roman"/>
        </w:rPr>
        <w:t>, se dirige a usted</w:t>
      </w:r>
      <w:r w:rsidR="00841F60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para informarle</w:t>
      </w:r>
      <w:r w:rsidR="005B0C4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que el día </w:t>
      </w:r>
      <w:r w:rsidR="00056436">
        <w:rPr>
          <w:rFonts w:ascii="Times New Roman" w:hAnsi="Times New Roman" w:cs="Times New Roman"/>
          <w:u w:val="single"/>
        </w:rPr>
        <w:t>30</w:t>
      </w:r>
      <w:r w:rsidRPr="002A4081">
        <w:rPr>
          <w:rFonts w:ascii="Times New Roman" w:hAnsi="Times New Roman" w:cs="Times New Roman"/>
          <w:u w:val="single"/>
        </w:rPr>
        <w:t xml:space="preserve"> de </w:t>
      </w:r>
      <w:r w:rsidR="007B0B56" w:rsidRPr="002A4081">
        <w:rPr>
          <w:rFonts w:ascii="Times New Roman" w:hAnsi="Times New Roman" w:cs="Times New Roman"/>
          <w:u w:val="single"/>
        </w:rPr>
        <w:t>enero</w:t>
      </w:r>
      <w:r w:rsidR="002A4081">
        <w:rPr>
          <w:rFonts w:ascii="Times New Roman" w:hAnsi="Times New Roman" w:cs="Times New Roman"/>
          <w:u w:val="single"/>
        </w:rPr>
        <w:t xml:space="preserve"> de 2025</w:t>
      </w:r>
      <w:r>
        <w:rPr>
          <w:rFonts w:ascii="Times New Roman" w:hAnsi="Times New Roman" w:cs="Times New Roman"/>
        </w:rPr>
        <w:t xml:space="preserve"> se celebrará </w:t>
      </w:r>
      <w:r w:rsidR="00841F60">
        <w:rPr>
          <w:rFonts w:ascii="Times New Roman" w:hAnsi="Times New Roman" w:cs="Times New Roman"/>
        </w:rPr>
        <w:t>una</w:t>
      </w:r>
      <w:r>
        <w:rPr>
          <w:rFonts w:ascii="Times New Roman" w:hAnsi="Times New Roman" w:cs="Times New Roman"/>
        </w:rPr>
        <w:t xml:space="preserve"> </w:t>
      </w:r>
      <w:r w:rsidRPr="000E75D0">
        <w:rPr>
          <w:rFonts w:ascii="Times New Roman" w:hAnsi="Times New Roman" w:cs="Times New Roman"/>
          <w:b/>
          <w:bCs/>
        </w:rPr>
        <w:t xml:space="preserve">Asamblea General </w:t>
      </w:r>
      <w:r w:rsidR="00056436">
        <w:rPr>
          <w:rFonts w:ascii="Times New Roman" w:hAnsi="Times New Roman" w:cs="Times New Roman"/>
          <w:b/>
          <w:bCs/>
        </w:rPr>
        <w:t>Ordinaria</w:t>
      </w:r>
      <w:r>
        <w:rPr>
          <w:rFonts w:ascii="Times New Roman" w:hAnsi="Times New Roman" w:cs="Times New Roman"/>
        </w:rPr>
        <w:t>, a las 1</w:t>
      </w:r>
      <w:r w:rsidR="00841F6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:00 en </w:t>
      </w:r>
      <w:r w:rsidR="00841F60">
        <w:rPr>
          <w:rFonts w:ascii="Times New Roman" w:hAnsi="Times New Roman" w:cs="Times New Roman"/>
        </w:rPr>
        <w:t>primera</w:t>
      </w:r>
      <w:r>
        <w:rPr>
          <w:rFonts w:ascii="Times New Roman" w:hAnsi="Times New Roman" w:cs="Times New Roman"/>
        </w:rPr>
        <w:t xml:space="preserve"> convocatoria, en la sede social de la asociación que se encuentra en el Centro Cívico de Ceceñas</w:t>
      </w:r>
      <w:r w:rsidR="00841F60">
        <w:rPr>
          <w:rFonts w:ascii="Times New Roman" w:hAnsi="Times New Roman" w:cs="Times New Roman"/>
        </w:rPr>
        <w:t>, Bº La Estación 72 (Edificio de la antigua estación de FEVE)</w:t>
      </w:r>
      <w:r>
        <w:rPr>
          <w:rFonts w:ascii="Times New Roman" w:hAnsi="Times New Roman" w:cs="Times New Roman"/>
        </w:rPr>
        <w:t>. Terminada la asamblea se ofrecerá un vino español a todos los socios presentes.</w:t>
      </w:r>
    </w:p>
    <w:p w14:paraId="4F9D4404" w14:textId="77777777" w:rsidR="005A5A4D" w:rsidRDefault="005A5A4D" w:rsidP="005A5A4D">
      <w:pPr>
        <w:rPr>
          <w:rFonts w:ascii="Times New Roman" w:hAnsi="Times New Roman" w:cs="Times New Roman"/>
        </w:rPr>
      </w:pPr>
    </w:p>
    <w:p w14:paraId="6730E981" w14:textId="4C41190B" w:rsidR="00183615" w:rsidRDefault="00183615" w:rsidP="0018361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Ceceñas a 1</w:t>
      </w:r>
      <w:r w:rsidR="0005643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de enero de 2025</w:t>
      </w:r>
    </w:p>
    <w:p w14:paraId="5F47372D" w14:textId="77777777" w:rsidR="005A5A4D" w:rsidRDefault="005A5A4D" w:rsidP="005A5A4D">
      <w:pPr>
        <w:rPr>
          <w:rFonts w:ascii="Times New Roman" w:hAnsi="Times New Roman" w:cs="Times New Roman"/>
        </w:rPr>
      </w:pPr>
    </w:p>
    <w:p w14:paraId="44AD576F" w14:textId="77777777" w:rsidR="00183615" w:rsidRDefault="00183615" w:rsidP="005A5A4D">
      <w:pPr>
        <w:rPr>
          <w:rFonts w:ascii="Times New Roman" w:hAnsi="Times New Roman" w:cs="Times New Roman"/>
        </w:rPr>
      </w:pPr>
    </w:p>
    <w:p w14:paraId="4A1C9E80" w14:textId="77777777" w:rsidR="005A5A4D" w:rsidRDefault="005A5A4D" w:rsidP="005A5A4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Junta Directiva</w:t>
      </w:r>
    </w:p>
    <w:p w14:paraId="52047DA6" w14:textId="5FBF26DA" w:rsidR="000A216B" w:rsidRPr="002E62DD" w:rsidRDefault="000A216B" w:rsidP="005A5A4D">
      <w:pPr>
        <w:spacing w:after="120" w:line="360" w:lineRule="auto"/>
        <w:rPr>
          <w:rFonts w:ascii="Times New Roman" w:hAnsi="Times New Roman" w:cs="Times New Roman"/>
        </w:rPr>
      </w:pPr>
    </w:p>
    <w:sectPr w:rsidR="000A216B" w:rsidRPr="002E62D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26594" w14:textId="77777777" w:rsidR="008D4DBD" w:rsidRDefault="008D4DBD" w:rsidP="000B3DA9">
      <w:pPr>
        <w:spacing w:after="0" w:line="240" w:lineRule="auto"/>
      </w:pPr>
      <w:r>
        <w:separator/>
      </w:r>
    </w:p>
  </w:endnote>
  <w:endnote w:type="continuationSeparator" w:id="0">
    <w:p w14:paraId="33134C97" w14:textId="77777777" w:rsidR="008D4DBD" w:rsidRDefault="008D4DBD" w:rsidP="000B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3F98A" w14:textId="77777777" w:rsidR="000B3DA9" w:rsidRDefault="000B3DA9" w:rsidP="000B3DA9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A7A30" wp14:editId="5E28D970">
              <wp:simplePos x="0" y="0"/>
              <wp:positionH relativeFrom="column">
                <wp:posOffset>-1101906</wp:posOffset>
              </wp:positionH>
              <wp:positionV relativeFrom="paragraph">
                <wp:posOffset>132352</wp:posOffset>
              </wp:positionV>
              <wp:extent cx="7598137" cy="0"/>
              <wp:effectExtent l="0" t="0" r="0" b="0"/>
              <wp:wrapNone/>
              <wp:docPr id="370471554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9813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48B9A0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6.75pt,10.4pt" to="511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" strokecolor="#156082 [3204]" strokeweight=".5pt">
              <v:stroke joinstyle="miter"/>
            </v:line>
          </w:pict>
        </mc:Fallback>
      </mc:AlternateContent>
    </w:r>
  </w:p>
  <w:p w14:paraId="0B5D10A5" w14:textId="77777777" w:rsidR="000B3DA9" w:rsidRDefault="000B3DA9" w:rsidP="000B3DA9">
    <w:pPr>
      <w:spacing w:after="0" w:line="240" w:lineRule="auto"/>
      <w:jc w:val="right"/>
      <w:rPr>
        <w:rFonts w:ascii="Times New Roman" w:hAnsi="Times New Roman" w:cs="Times New Roman"/>
      </w:rPr>
    </w:pPr>
  </w:p>
  <w:p w14:paraId="1D1346C8" w14:textId="39B90E0E" w:rsidR="000B3DA9" w:rsidRDefault="000B3DA9" w:rsidP="000B3DA9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Centro Cívico de Ceceñas</w:t>
    </w:r>
  </w:p>
  <w:p w14:paraId="078F25D3" w14:textId="77777777" w:rsidR="000B3DA9" w:rsidRDefault="000B3DA9" w:rsidP="000B3DA9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Bº La Estación 72 </w:t>
    </w:r>
  </w:p>
  <w:p w14:paraId="19AAC7DA" w14:textId="77777777" w:rsidR="000B3DA9" w:rsidRDefault="000B3DA9" w:rsidP="000B3DA9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39724 Ceceñas</w:t>
    </w:r>
  </w:p>
  <w:p w14:paraId="47C1B283" w14:textId="77777777" w:rsidR="000B3DA9" w:rsidRDefault="000B3DA9" w:rsidP="000B3DA9">
    <w:pPr>
      <w:spacing w:after="0" w:line="240" w:lineRule="auto"/>
      <w:jc w:val="right"/>
      <w:rPr>
        <w:rFonts w:ascii="Times New Roman" w:hAnsi="Times New Roman" w:cs="Times New Roman"/>
      </w:rPr>
    </w:pPr>
  </w:p>
  <w:p w14:paraId="6CEA2DE5" w14:textId="77777777" w:rsidR="000B3DA9" w:rsidRPr="002E62DD" w:rsidRDefault="000B3DA9" w:rsidP="000B3DA9">
    <w:pPr>
      <w:spacing w:after="0" w:line="240" w:lineRule="auto"/>
      <w:jc w:val="both"/>
      <w:rPr>
        <w:rFonts w:ascii="Times New Roman" w:hAnsi="Times New Roman" w:cs="Times New Roman"/>
      </w:rPr>
    </w:pPr>
    <w:hyperlink r:id="rId1" w:history="1">
      <w:r w:rsidRPr="000115FA">
        <w:rPr>
          <w:rStyle w:val="Hipervnculo"/>
          <w:rFonts w:ascii="Times New Roman" w:hAnsi="Times New Roman" w:cs="Times New Roman"/>
        </w:rPr>
        <w:t>www.losballeneros.com</w:t>
      </w:r>
    </w:hyperlink>
    <w:r>
      <w:rPr>
        <w:rFonts w:ascii="Times New Roman" w:hAnsi="Times New Roman" w:cs="Times New Roman"/>
      </w:rPr>
      <w:t xml:space="preserve">                          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aslosballeneros@gmail.com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13C1D" w14:textId="77777777" w:rsidR="008D4DBD" w:rsidRDefault="008D4DBD" w:rsidP="000B3DA9">
      <w:pPr>
        <w:spacing w:after="0" w:line="240" w:lineRule="auto"/>
      </w:pPr>
      <w:r>
        <w:separator/>
      </w:r>
    </w:p>
  </w:footnote>
  <w:footnote w:type="continuationSeparator" w:id="0">
    <w:p w14:paraId="432480A4" w14:textId="77777777" w:rsidR="008D4DBD" w:rsidRDefault="008D4DBD" w:rsidP="000B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8"/>
      <w:gridCol w:w="1836"/>
    </w:tblGrid>
    <w:tr w:rsidR="000B3DA9" w14:paraId="18EC19D7" w14:textId="77777777" w:rsidTr="00BE0944">
      <w:tc>
        <w:tcPr>
          <w:tcW w:w="6658" w:type="dxa"/>
        </w:tcPr>
        <w:p w14:paraId="1E77B9D0" w14:textId="77777777" w:rsidR="00BE0944" w:rsidRDefault="000B3DA9" w:rsidP="000B3DA9">
          <w:pPr>
            <w:jc w:val="center"/>
            <w:rPr>
              <w:rFonts w:ascii="Times New Roman" w:hAnsi="Times New Roman" w:cs="Times New Roman"/>
              <w:b/>
              <w:bCs/>
              <w:sz w:val="48"/>
              <w:szCs w:val="48"/>
            </w:rPr>
          </w:pPr>
          <w:r w:rsidRPr="00BE0944">
            <w:rPr>
              <w:rFonts w:ascii="Times New Roman" w:hAnsi="Times New Roman" w:cs="Times New Roman"/>
              <w:b/>
              <w:bCs/>
              <w:sz w:val="48"/>
              <w:szCs w:val="48"/>
            </w:rPr>
            <w:t>A</w:t>
          </w:r>
          <w:r w:rsidR="00BE0944" w:rsidRPr="00BE0944">
            <w:rPr>
              <w:rFonts w:ascii="Times New Roman" w:hAnsi="Times New Roman" w:cs="Times New Roman"/>
              <w:b/>
              <w:bCs/>
              <w:sz w:val="48"/>
              <w:szCs w:val="48"/>
            </w:rPr>
            <w:t xml:space="preserve">sociación </w:t>
          </w:r>
          <w:r w:rsidRPr="00BE0944">
            <w:rPr>
              <w:rFonts w:ascii="Times New Roman" w:hAnsi="Times New Roman" w:cs="Times New Roman"/>
              <w:b/>
              <w:bCs/>
              <w:sz w:val="48"/>
              <w:szCs w:val="48"/>
            </w:rPr>
            <w:t>S</w:t>
          </w:r>
          <w:r w:rsidR="00BE0944" w:rsidRPr="00BE0944">
            <w:rPr>
              <w:rFonts w:ascii="Times New Roman" w:hAnsi="Times New Roman" w:cs="Times New Roman"/>
              <w:b/>
              <w:bCs/>
              <w:sz w:val="48"/>
              <w:szCs w:val="48"/>
            </w:rPr>
            <w:t xml:space="preserve">ociocultural  </w:t>
          </w:r>
          <w:r w:rsidRPr="00BE0944">
            <w:rPr>
              <w:rFonts w:ascii="Times New Roman" w:hAnsi="Times New Roman" w:cs="Times New Roman"/>
              <w:b/>
              <w:bCs/>
              <w:sz w:val="48"/>
              <w:szCs w:val="48"/>
            </w:rPr>
            <w:t xml:space="preserve"> </w:t>
          </w:r>
        </w:p>
        <w:p w14:paraId="1F8EEFE5" w14:textId="67ED8798" w:rsidR="000B3DA9" w:rsidRPr="0022222D" w:rsidRDefault="000B3DA9" w:rsidP="000B3DA9">
          <w:pPr>
            <w:jc w:val="center"/>
            <w:rPr>
              <w:rFonts w:ascii="Times New Roman" w:hAnsi="Times New Roman" w:cs="Times New Roman"/>
              <w:b/>
              <w:bCs/>
              <w:sz w:val="56"/>
              <w:szCs w:val="56"/>
            </w:rPr>
          </w:pPr>
          <w:r w:rsidRPr="00BE0944">
            <w:rPr>
              <w:rFonts w:ascii="Times New Roman" w:hAnsi="Times New Roman" w:cs="Times New Roman"/>
              <w:b/>
              <w:bCs/>
              <w:sz w:val="48"/>
              <w:szCs w:val="48"/>
            </w:rPr>
            <w:t>Los Balleneros</w:t>
          </w:r>
        </w:p>
      </w:tc>
      <w:tc>
        <w:tcPr>
          <w:tcW w:w="1836" w:type="dxa"/>
        </w:tcPr>
        <w:p w14:paraId="4995F530" w14:textId="77777777" w:rsidR="000B3DA9" w:rsidRDefault="000B3DA9" w:rsidP="000B3DA9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noProof/>
            </w:rPr>
            <w:drawing>
              <wp:inline distT="0" distB="0" distL="0" distR="0" wp14:anchorId="34A81A0F" wp14:editId="523EED1A">
                <wp:extent cx="674044" cy="696686"/>
                <wp:effectExtent l="0" t="0" r="0" b="8255"/>
                <wp:docPr id="187583641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865206" name="Imagen 297865206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238" cy="7144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5D5F86" w14:textId="77777777" w:rsidR="00BE0944" w:rsidRPr="00BE0944" w:rsidRDefault="00BE0944">
    <w:pPr>
      <w:pStyle w:val="Encabezado"/>
      <w:rPr>
        <w:sz w:val="20"/>
        <w:szCs w:val="20"/>
      </w:rPr>
    </w:pPr>
  </w:p>
  <w:p w14:paraId="52A5BAAD" w14:textId="2A94F3E5" w:rsidR="000B3DA9" w:rsidRDefault="006B12B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8DE188" wp14:editId="1D397422">
              <wp:simplePos x="0" y="0"/>
              <wp:positionH relativeFrom="column">
                <wp:posOffset>-1140006</wp:posOffset>
              </wp:positionH>
              <wp:positionV relativeFrom="paragraph">
                <wp:posOffset>64770</wp:posOffset>
              </wp:positionV>
              <wp:extent cx="7668985" cy="0"/>
              <wp:effectExtent l="0" t="0" r="0" b="0"/>
              <wp:wrapNone/>
              <wp:docPr id="457479387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89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9D018D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9.75pt,5.1pt" to="514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" strokecolor="#156082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B3433"/>
    <w:multiLevelType w:val="hybridMultilevel"/>
    <w:tmpl w:val="A02A09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70FCE"/>
    <w:multiLevelType w:val="hybridMultilevel"/>
    <w:tmpl w:val="0B424434"/>
    <w:lvl w:ilvl="0" w:tplc="1FBCF61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54056"/>
    <w:multiLevelType w:val="hybridMultilevel"/>
    <w:tmpl w:val="72F80710"/>
    <w:lvl w:ilvl="0" w:tplc="2CD8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858714">
    <w:abstractNumId w:val="1"/>
  </w:num>
  <w:num w:numId="2" w16cid:durableId="1721395670">
    <w:abstractNumId w:val="2"/>
  </w:num>
  <w:num w:numId="3" w16cid:durableId="145255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DD"/>
    <w:rsid w:val="000251BE"/>
    <w:rsid w:val="00032190"/>
    <w:rsid w:val="00056436"/>
    <w:rsid w:val="000A216B"/>
    <w:rsid w:val="000B3DA9"/>
    <w:rsid w:val="000E75D0"/>
    <w:rsid w:val="00183615"/>
    <w:rsid w:val="0022222D"/>
    <w:rsid w:val="00287529"/>
    <w:rsid w:val="002952F6"/>
    <w:rsid w:val="002A4081"/>
    <w:rsid w:val="002D5C95"/>
    <w:rsid w:val="002E3D74"/>
    <w:rsid w:val="002E62DD"/>
    <w:rsid w:val="0033300A"/>
    <w:rsid w:val="003A46BD"/>
    <w:rsid w:val="003D5873"/>
    <w:rsid w:val="004C70E4"/>
    <w:rsid w:val="004F1F33"/>
    <w:rsid w:val="00516B63"/>
    <w:rsid w:val="00561750"/>
    <w:rsid w:val="00567276"/>
    <w:rsid w:val="005A5A4D"/>
    <w:rsid w:val="005B08B5"/>
    <w:rsid w:val="005B0C4B"/>
    <w:rsid w:val="00613287"/>
    <w:rsid w:val="00654DA3"/>
    <w:rsid w:val="00665170"/>
    <w:rsid w:val="00685307"/>
    <w:rsid w:val="006B12BB"/>
    <w:rsid w:val="006C4EE2"/>
    <w:rsid w:val="006E02FA"/>
    <w:rsid w:val="006F60D9"/>
    <w:rsid w:val="007B0B56"/>
    <w:rsid w:val="00830107"/>
    <w:rsid w:val="00841F60"/>
    <w:rsid w:val="008D4DBD"/>
    <w:rsid w:val="009110A2"/>
    <w:rsid w:val="00A06143"/>
    <w:rsid w:val="00A65C7F"/>
    <w:rsid w:val="00B031AF"/>
    <w:rsid w:val="00B110BC"/>
    <w:rsid w:val="00B20D9E"/>
    <w:rsid w:val="00B3455E"/>
    <w:rsid w:val="00B7518E"/>
    <w:rsid w:val="00BC3C96"/>
    <w:rsid w:val="00BE0944"/>
    <w:rsid w:val="00CA0463"/>
    <w:rsid w:val="00CB316A"/>
    <w:rsid w:val="00DC752A"/>
    <w:rsid w:val="00DD5789"/>
    <w:rsid w:val="00E14A92"/>
    <w:rsid w:val="00E540E4"/>
    <w:rsid w:val="00E560E5"/>
    <w:rsid w:val="00E723EB"/>
    <w:rsid w:val="00E85682"/>
    <w:rsid w:val="00F6479A"/>
    <w:rsid w:val="00F75121"/>
    <w:rsid w:val="00FB07E0"/>
    <w:rsid w:val="00FD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1980C"/>
  <w15:chartTrackingRefBased/>
  <w15:docId w15:val="{B4DB8403-F4D4-4BEF-A5D4-1BD4BC5A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A4D"/>
  </w:style>
  <w:style w:type="paragraph" w:styleId="Ttulo1">
    <w:name w:val="heading 1"/>
    <w:basedOn w:val="Normal"/>
    <w:next w:val="Normal"/>
    <w:link w:val="Ttulo1Car"/>
    <w:uiPriority w:val="9"/>
    <w:qFormat/>
    <w:rsid w:val="002E6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6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6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6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6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6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6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6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6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6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6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6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62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62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62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62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62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62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6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6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6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6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6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62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62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62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6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62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62D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2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A216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216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B3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DA9"/>
  </w:style>
  <w:style w:type="paragraph" w:styleId="Piedepgina">
    <w:name w:val="footer"/>
    <w:basedOn w:val="Normal"/>
    <w:link w:val="PiedepginaCar"/>
    <w:uiPriority w:val="99"/>
    <w:unhideWhenUsed/>
    <w:rsid w:val="000B3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sballenero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 Bordas, David</dc:creator>
  <cp:keywords/>
  <dc:description/>
  <cp:lastModifiedBy>Lavin Bordas, David</cp:lastModifiedBy>
  <cp:revision>10</cp:revision>
  <dcterms:created xsi:type="dcterms:W3CDTF">2024-11-18T10:37:00Z</dcterms:created>
  <dcterms:modified xsi:type="dcterms:W3CDTF">2025-01-15T18:10:00Z</dcterms:modified>
</cp:coreProperties>
</file>